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7C" w:rsidRDefault="00772CF4" w:rsidP="0060297C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Name: ____________</w:t>
      </w:r>
      <w:r w:rsidR="00D31A67">
        <w:rPr>
          <w:rFonts w:ascii="Century Gothic" w:hAnsi="Century Gothic" w:cs="Arial"/>
        </w:rPr>
        <w:t>_</w:t>
      </w:r>
      <w:r>
        <w:rPr>
          <w:rFonts w:ascii="Century Gothic" w:hAnsi="Century Gothic" w:cs="Arial"/>
        </w:rPr>
        <w:t>_</w:t>
      </w:r>
      <w:r w:rsidR="0060297C" w:rsidRPr="00056764">
        <w:rPr>
          <w:rFonts w:ascii="Century Gothic" w:hAnsi="Century Gothic" w:cs="Arial"/>
        </w:rPr>
        <w:t>_____________________</w:t>
      </w:r>
      <w:r w:rsidR="0060297C">
        <w:rPr>
          <w:rFonts w:ascii="Century Gothic" w:hAnsi="Century Gothic" w:cs="Arial"/>
        </w:rPr>
        <w:t>________</w:t>
      </w:r>
      <w:r w:rsidR="0060297C" w:rsidRPr="00056764">
        <w:rPr>
          <w:rFonts w:ascii="Century Gothic" w:hAnsi="Century Gothic" w:cs="Arial"/>
        </w:rPr>
        <w:t>______ Date: __________</w:t>
      </w:r>
      <w:r>
        <w:rPr>
          <w:rFonts w:ascii="Century Gothic" w:hAnsi="Century Gothic" w:cs="Arial"/>
        </w:rPr>
        <w:t>_______</w:t>
      </w:r>
      <w:r w:rsidR="0060297C" w:rsidRPr="00056764">
        <w:rPr>
          <w:rFonts w:ascii="Century Gothic" w:hAnsi="Century Gothic" w:cs="Arial"/>
        </w:rPr>
        <w:t>_____________</w:t>
      </w:r>
    </w:p>
    <w:p w:rsidR="0060297C" w:rsidRDefault="0060297C" w:rsidP="00824820">
      <w:pPr>
        <w:spacing w:after="0" w:line="240" w:lineRule="auto"/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Equations of Circles</w:t>
      </w:r>
    </w:p>
    <w:p w:rsidR="0060297C" w:rsidRPr="0060297C" w:rsidRDefault="00D31A67" w:rsidP="00824820">
      <w:pPr>
        <w:spacing w:after="0" w:line="240" w:lineRule="auto"/>
        <w:jc w:val="center"/>
        <w:rPr>
          <w:rFonts w:ascii="Century Gothic" w:hAnsi="Century Gothic" w:cs="Tahoma"/>
          <w:b/>
          <w:sz w:val="28"/>
          <w:szCs w:val="28"/>
        </w:rPr>
      </w:pPr>
      <w:r>
        <w:pict>
          <v:rect id="_x0000_i1025" style="width:511.2pt;height:2pt" o:hralign="center" o:hrstd="t" o:hrnoshade="t" o:hr="t" fillcolor="black [3213]" stroked="f"/>
        </w:pict>
      </w:r>
    </w:p>
    <w:p w:rsidR="00772CF4" w:rsidRDefault="00772CF4" w:rsidP="00824820">
      <w:pPr>
        <w:spacing w:after="240" w:line="240" w:lineRule="auto"/>
        <w:rPr>
          <w:rFonts w:ascii="Century Gothic" w:hAnsi="Century Gothic"/>
          <w:b/>
          <w:noProof/>
          <w:sz w:val="28"/>
        </w:rPr>
        <w:sectPr w:rsidR="00772CF4" w:rsidSect="00A642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A64220" w:rsidRPr="00772CF4" w:rsidRDefault="00772CF4" w:rsidP="00D31A67">
      <w:pPr>
        <w:spacing w:after="100" w:afterAutospacing="1" w:line="480" w:lineRule="auto"/>
        <w:rPr>
          <w:rFonts w:ascii="Century Gothic" w:hAnsi="Century Gothic"/>
          <w:b/>
          <w:noProof/>
          <w:sz w:val="28"/>
        </w:rPr>
      </w:pPr>
      <w:r w:rsidRPr="00772CF4">
        <w:rPr>
          <w:rFonts w:ascii="Century Gothic" w:hAnsi="Century Gothic"/>
          <w:b/>
          <w:noProof/>
          <w:sz w:val="28"/>
        </w:rPr>
        <w:t>S</w:t>
      </w:r>
      <w:r w:rsidR="00F8211C" w:rsidRPr="00772CF4">
        <w:rPr>
          <w:rFonts w:ascii="Century Gothic" w:hAnsi="Century Gothic"/>
          <w:b/>
          <w:noProof/>
          <w:sz w:val="28"/>
        </w:rPr>
        <w:t>tandard Form of a Circle</w:t>
      </w:r>
    </w:p>
    <w:p w:rsidR="00F8211C" w:rsidRPr="00772CF4" w:rsidRDefault="00F8211C" w:rsidP="00D31A67">
      <w:pPr>
        <w:spacing w:after="100" w:afterAutospacing="1" w:line="480" w:lineRule="auto"/>
        <w:rPr>
          <w:rFonts w:ascii="Century Gothic" w:hAnsi="Century Gothic"/>
          <w:b/>
          <w:noProof/>
          <w:sz w:val="28"/>
        </w:rPr>
      </w:pPr>
      <w:r w:rsidRPr="00772CF4">
        <w:rPr>
          <w:rFonts w:ascii="Century Gothic" w:hAnsi="Century Gothic"/>
          <w:b/>
          <w:noProof/>
          <w:sz w:val="28"/>
        </w:rPr>
        <w:t>General Form of a Circle</w:t>
      </w:r>
    </w:p>
    <w:p w:rsidR="00772CF4" w:rsidRDefault="00772CF4" w:rsidP="00D31A67">
      <w:pPr>
        <w:spacing w:after="100" w:afterAutospacing="1" w:line="480" w:lineRule="auto"/>
        <w:rPr>
          <w:rFonts w:ascii="Century Gothic" w:hAnsi="Century Gothic"/>
        </w:rPr>
        <w:sectPr w:rsidR="00772CF4" w:rsidSect="00772CF4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:rsidR="00F8211C" w:rsidRDefault="00D31A67" w:rsidP="00F8211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6" style="width:511.2pt;height:2pt" o:hralign="center" o:hrstd="t" o:hrnoshade="t" o:hr="t" fillcolor="black [3213]" stroked="f"/>
        </w:pict>
      </w:r>
    </w:p>
    <w:p w:rsidR="00824820" w:rsidRPr="00D31A67" w:rsidRDefault="00824820" w:rsidP="00F8211C">
      <w:pPr>
        <w:spacing w:after="0" w:line="240" w:lineRule="auto"/>
        <w:rPr>
          <w:rFonts w:ascii="Century Gothic" w:hAnsi="Century Gothic"/>
          <w:b/>
          <w:sz w:val="24"/>
        </w:rPr>
      </w:pPr>
      <w:r w:rsidRPr="00D31A67">
        <w:rPr>
          <w:rFonts w:ascii="Century Gothic" w:hAnsi="Century Gothic"/>
          <w:b/>
          <w:sz w:val="24"/>
        </w:rPr>
        <w:t>Completing the Square:</w:t>
      </w:r>
    </w:p>
    <w:p w:rsidR="00F8211C" w:rsidRPr="00D31A67" w:rsidRDefault="00824820" w:rsidP="00824820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bCs/>
        </w:rPr>
      </w:pPr>
      <w:r w:rsidRPr="00D31A67">
        <w:rPr>
          <w:rFonts w:ascii="Century Gothic" w:hAnsi="Century Gothic"/>
          <w:bCs/>
        </w:rPr>
        <w:t>Move the constant to the other side.</w:t>
      </w:r>
    </w:p>
    <w:p w:rsidR="00F8211C" w:rsidRPr="00D31A67" w:rsidRDefault="00824820" w:rsidP="00824820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bCs/>
        </w:rPr>
      </w:pPr>
      <w:r w:rsidRPr="00D31A67">
        <w:rPr>
          <w:rFonts w:ascii="Century Gothic" w:hAnsi="Century Gothic"/>
          <w:bCs/>
        </w:rPr>
        <w:t xml:space="preserve">Add </w:t>
      </w:r>
      <w:r w:rsidR="00D31A67" w:rsidRPr="00D31A67">
        <w:rPr>
          <w:rFonts w:ascii="Century Gothic" w:hAnsi="Century Gothic"/>
          <w:b/>
          <w:position w:val="-30"/>
          <w:szCs w:val="24"/>
        </w:rPr>
        <w:object w:dxaOrig="6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0.2pt;height:39.8pt" o:ole="">
            <v:imagedata r:id="rId13" o:title=""/>
          </v:shape>
          <o:OLEObject Type="Embed" ProgID="Equation.DSMT4" ShapeID="_x0000_i1040" DrawAspect="Content" ObjectID="_1553423008" r:id="rId14"/>
        </w:object>
      </w:r>
      <w:r w:rsidRPr="00D31A67">
        <w:rPr>
          <w:rFonts w:ascii="Century Gothic" w:hAnsi="Century Gothic"/>
          <w:bCs/>
        </w:rPr>
        <w:t>to both sides of the equation.</w:t>
      </w:r>
    </w:p>
    <w:p w:rsidR="00F8211C" w:rsidRPr="00D31A67" w:rsidRDefault="00824820" w:rsidP="0082482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Cs/>
        </w:rPr>
      </w:pPr>
      <w:r w:rsidRPr="00D31A67">
        <w:rPr>
          <w:rFonts w:ascii="Century Gothic" w:hAnsi="Century Gothic"/>
          <w:bCs/>
        </w:rPr>
        <w:t>Factor.</w:t>
      </w:r>
    </w:p>
    <w:p w:rsidR="00F8211C" w:rsidRDefault="00D31A67" w:rsidP="00824820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7" style="width:511.2pt;height:2pt" o:hralign="center" o:hrstd="t" o:hrnoshade="t" o:hr="t" fillcolor="black [3213]" stroked="f"/>
        </w:pict>
      </w:r>
    </w:p>
    <w:p w:rsidR="00824820" w:rsidRDefault="00D31A67" w:rsidP="00824820">
      <w:pPr>
        <w:pStyle w:val="ListParagraph"/>
        <w:numPr>
          <w:ilvl w:val="0"/>
          <w:numId w:val="9"/>
        </w:numPr>
        <w:tabs>
          <w:tab w:val="left" w:pos="630"/>
        </w:tabs>
        <w:spacing w:after="0" w:line="240" w:lineRule="auto"/>
        <w:ind w:hanging="720"/>
        <w:rPr>
          <w:rFonts w:ascii="Century Gothic" w:hAnsi="Century Gothic"/>
        </w:rPr>
      </w:pPr>
      <w:r w:rsidRPr="00824820">
        <w:rPr>
          <w:rFonts w:ascii="Century Gothic" w:hAnsi="Century Gothic"/>
          <w:b/>
          <w:position w:val="-6"/>
          <w:sz w:val="24"/>
          <w:szCs w:val="24"/>
        </w:rPr>
        <w:object w:dxaOrig="1780" w:dyaOrig="320">
          <v:shape id="_x0000_i1044" type="#_x0000_t75" style="width:90.15pt;height:16.6pt" o:ole="">
            <v:imagedata r:id="rId15" o:title=""/>
          </v:shape>
          <o:OLEObject Type="Embed" ProgID="Equation.DSMT4" ShapeID="_x0000_i1044" DrawAspect="Content" ObjectID="_1553423009" r:id="rId16"/>
        </w:object>
      </w:r>
      <w:r w:rsidR="00824820">
        <w:rPr>
          <w:rFonts w:ascii="Century Gothic" w:hAnsi="Century Gothic"/>
        </w:rPr>
        <w:tab/>
        <w:t xml:space="preserve">            2.  </w:t>
      </w:r>
      <w:r w:rsidRPr="00824820">
        <w:rPr>
          <w:rFonts w:ascii="Century Gothic" w:hAnsi="Century Gothic"/>
          <w:b/>
          <w:position w:val="-6"/>
          <w:sz w:val="24"/>
          <w:szCs w:val="24"/>
        </w:rPr>
        <w:object w:dxaOrig="1780" w:dyaOrig="320">
          <v:shape id="_x0000_i1042" type="#_x0000_t75" style="width:90.15pt;height:16.6pt" o:ole="">
            <v:imagedata r:id="rId17" o:title=""/>
          </v:shape>
          <o:OLEObject Type="Embed" ProgID="Equation.DSMT4" ShapeID="_x0000_i1042" DrawAspect="Content" ObjectID="_1553423010" r:id="rId18"/>
        </w:object>
      </w:r>
      <w:r w:rsidR="00824820">
        <w:rPr>
          <w:rFonts w:ascii="Century Gothic" w:hAnsi="Century Gothic"/>
        </w:rPr>
        <w:tab/>
      </w:r>
      <w:r w:rsidR="00824820">
        <w:rPr>
          <w:rFonts w:ascii="Century Gothic" w:hAnsi="Century Gothic"/>
        </w:rPr>
        <w:tab/>
      </w:r>
      <w:r w:rsidR="00824820">
        <w:rPr>
          <w:rFonts w:ascii="Century Gothic" w:hAnsi="Century Gothic"/>
        </w:rPr>
        <w:tab/>
        <w:t xml:space="preserve">3. </w:t>
      </w:r>
      <w:r w:rsidRPr="00824820">
        <w:rPr>
          <w:rFonts w:ascii="Century Gothic" w:hAnsi="Century Gothic"/>
          <w:b/>
          <w:position w:val="-6"/>
          <w:sz w:val="24"/>
          <w:szCs w:val="24"/>
        </w:rPr>
        <w:object w:dxaOrig="1800" w:dyaOrig="320">
          <v:shape id="_x0000_i1046" type="#_x0000_t75" style="width:90.65pt;height:16.6pt" o:ole="">
            <v:imagedata r:id="rId19" o:title=""/>
          </v:shape>
          <o:OLEObject Type="Embed" ProgID="Equation.DSMT4" ShapeID="_x0000_i1046" DrawAspect="Content" ObjectID="_1553423011" r:id="rId20"/>
        </w:object>
      </w:r>
    </w:p>
    <w:p w:rsidR="00824820" w:rsidRDefault="00824820" w:rsidP="00824820">
      <w:pPr>
        <w:spacing w:after="0" w:line="240" w:lineRule="auto"/>
        <w:rPr>
          <w:rFonts w:ascii="Century Gothic" w:hAnsi="Century Gothic"/>
        </w:rPr>
      </w:pPr>
    </w:p>
    <w:p w:rsidR="00824820" w:rsidRDefault="00824820" w:rsidP="00824820">
      <w:pPr>
        <w:spacing w:after="0" w:line="240" w:lineRule="auto"/>
        <w:rPr>
          <w:rFonts w:ascii="Century Gothic" w:hAnsi="Century Gothic"/>
        </w:rPr>
      </w:pPr>
    </w:p>
    <w:p w:rsidR="00824820" w:rsidRDefault="00824820" w:rsidP="00824820">
      <w:pPr>
        <w:spacing w:after="0" w:line="240" w:lineRule="auto"/>
        <w:rPr>
          <w:rFonts w:ascii="Century Gothic" w:hAnsi="Century Gothic"/>
        </w:rPr>
      </w:pPr>
    </w:p>
    <w:p w:rsidR="00824820" w:rsidRPr="00824820" w:rsidRDefault="00824820" w:rsidP="00824820">
      <w:pPr>
        <w:spacing w:after="0" w:line="240" w:lineRule="auto"/>
        <w:rPr>
          <w:rFonts w:ascii="Century Gothic" w:hAnsi="Century Gothic"/>
        </w:rPr>
      </w:pPr>
    </w:p>
    <w:p w:rsidR="00772CF4" w:rsidRDefault="00D31A67" w:rsidP="00772CF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1" style="width:511.2pt;height:2pt" o:hralign="center" o:hrstd="t" o:hrnoshade="t" o:hr="t" fillcolor="black [3213]" stroked="f"/>
        </w:pict>
      </w:r>
    </w:p>
    <w:p w:rsidR="00F8211C" w:rsidRPr="00772CF4" w:rsidRDefault="00F8211C" w:rsidP="00824820">
      <w:pPr>
        <w:spacing w:after="0" w:line="240" w:lineRule="auto"/>
        <w:rPr>
          <w:rFonts w:ascii="Century Gothic" w:hAnsi="Century Gothic"/>
          <w:b/>
          <w:sz w:val="28"/>
        </w:rPr>
      </w:pPr>
      <w:r w:rsidRPr="00772CF4">
        <w:rPr>
          <w:rFonts w:ascii="Century Gothic" w:hAnsi="Century Gothic"/>
          <w:b/>
          <w:sz w:val="28"/>
        </w:rPr>
        <w:t>Converting from General to Standard Form</w:t>
      </w:r>
      <w:r w:rsidR="00824820">
        <w:rPr>
          <w:rFonts w:ascii="Century Gothic" w:hAnsi="Century Gothic"/>
          <w:b/>
          <w:sz w:val="28"/>
        </w:rPr>
        <w:t>:</w:t>
      </w:r>
    </w:p>
    <w:p w:rsidR="00190305" w:rsidRPr="00D31A67" w:rsidRDefault="00772CF4" w:rsidP="00824820">
      <w:pPr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D31A67">
        <w:rPr>
          <w:rFonts w:ascii="Century Gothic" w:hAnsi="Century Gothic"/>
          <w:bCs/>
        </w:rPr>
        <w:t>A needs to be 1.  Divide if needed.</w:t>
      </w:r>
    </w:p>
    <w:p w:rsidR="00190305" w:rsidRPr="00D31A67" w:rsidRDefault="00D31A67" w:rsidP="009F7CAD">
      <w:pPr>
        <w:numPr>
          <w:ilvl w:val="0"/>
          <w:numId w:val="7"/>
        </w:numPr>
        <w:spacing w:after="0"/>
        <w:rPr>
          <w:rFonts w:ascii="Century Gothic" w:hAnsi="Century Gothic"/>
        </w:rPr>
      </w:pPr>
      <w:r w:rsidRPr="00D31A67">
        <w:rPr>
          <w:rFonts w:ascii="Century Gothic" w:hAnsi="Century Gothic"/>
          <w:bCs/>
        </w:rPr>
        <w:t xml:space="preserve">Move the x terms together, </w:t>
      </w:r>
      <w:r w:rsidR="00772CF4" w:rsidRPr="00D31A67">
        <w:rPr>
          <w:rFonts w:ascii="Century Gothic" w:hAnsi="Century Gothic"/>
          <w:bCs/>
        </w:rPr>
        <w:t>the y terms together</w:t>
      </w:r>
      <w:r w:rsidRPr="00D31A67">
        <w:rPr>
          <w:rFonts w:ascii="Century Gothic" w:hAnsi="Century Gothic"/>
          <w:bCs/>
        </w:rPr>
        <w:t xml:space="preserve"> &amp; E to the other side.</w:t>
      </w:r>
    </w:p>
    <w:p w:rsidR="00190305" w:rsidRPr="00D31A67" w:rsidRDefault="00772CF4" w:rsidP="00824820">
      <w:pPr>
        <w:numPr>
          <w:ilvl w:val="0"/>
          <w:numId w:val="7"/>
        </w:numPr>
        <w:spacing w:after="0"/>
        <w:rPr>
          <w:rFonts w:ascii="Century Gothic" w:hAnsi="Century Gothic"/>
        </w:rPr>
      </w:pPr>
      <w:r w:rsidRPr="00D31A67">
        <w:rPr>
          <w:rFonts w:ascii="Century Gothic" w:hAnsi="Century Gothic"/>
          <w:bCs/>
        </w:rPr>
        <w:t>Complete the square (as needed) for x. Complete the square (as needed) for y.</w:t>
      </w:r>
    </w:p>
    <w:p w:rsidR="00190305" w:rsidRPr="00D31A67" w:rsidRDefault="00772CF4" w:rsidP="00824820">
      <w:pPr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D31A67">
        <w:rPr>
          <w:rFonts w:ascii="Century Gothic" w:hAnsi="Century Gothic"/>
          <w:bCs/>
        </w:rPr>
        <w:t>Factor the left &amp; simplify the right.</w:t>
      </w:r>
    </w:p>
    <w:p w:rsidR="00F8211C" w:rsidRPr="00F8211C" w:rsidRDefault="00D31A67" w:rsidP="00824820">
      <w:pPr>
        <w:spacing w:after="0" w:line="240" w:lineRule="auto"/>
        <w:rPr>
          <w:rFonts w:ascii="Century Gothic" w:hAnsi="Century Gothic"/>
          <w:b/>
        </w:rPr>
        <w:sectPr w:rsidR="00F8211C" w:rsidRPr="00F8211C" w:rsidSect="00F8211C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ascii="Century Gothic" w:hAnsi="Century Gothic"/>
        </w:rPr>
        <w:pict>
          <v:rect id="_x0000_i1032" style="width:511.2pt;height:2pt" o:hralign="center" o:hrstd="t" o:hrnoshade="t" o:hr="t" fillcolor="black [3213]" stroked="f"/>
        </w:pict>
      </w:r>
    </w:p>
    <w:p w:rsidR="00F8211C" w:rsidRPr="00797B44" w:rsidRDefault="00F8211C" w:rsidP="00F8211C">
      <w:pPr>
        <w:spacing w:after="120" w:line="240" w:lineRule="auto"/>
        <w:rPr>
          <w:rFonts w:ascii="Century Gothic" w:hAnsi="Century Gothic"/>
          <w:b/>
          <w:sz w:val="24"/>
          <w:szCs w:val="24"/>
        </w:rPr>
      </w:pPr>
      <w:r w:rsidRPr="00797B44">
        <w:rPr>
          <w:rFonts w:ascii="Century Gothic" w:hAnsi="Century Gothic"/>
          <w:b/>
          <w:sz w:val="24"/>
          <w:szCs w:val="24"/>
        </w:rPr>
        <w:t xml:space="preserve">Write the standard </w:t>
      </w:r>
      <w:r w:rsidR="00772CF4">
        <w:rPr>
          <w:rFonts w:ascii="Century Gothic" w:hAnsi="Century Gothic"/>
          <w:b/>
          <w:sz w:val="24"/>
          <w:szCs w:val="24"/>
        </w:rPr>
        <w:t xml:space="preserve">form of the </w:t>
      </w:r>
      <w:r w:rsidRPr="00797B44">
        <w:rPr>
          <w:rFonts w:ascii="Century Gothic" w:hAnsi="Century Gothic"/>
          <w:b/>
          <w:sz w:val="24"/>
          <w:szCs w:val="24"/>
        </w:rPr>
        <w:t>equation for the circle.  State the center and radius.</w:t>
      </w:r>
    </w:p>
    <w:p w:rsidR="0067577E" w:rsidRDefault="0067577E" w:rsidP="0067577E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  <w:b/>
          <w:sz w:val="24"/>
          <w:szCs w:val="24"/>
        </w:rPr>
        <w:sectPr w:rsidR="0067577E" w:rsidSect="00A64220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824820" w:rsidRDefault="00D31A67" w:rsidP="00D31A67">
      <w:pPr>
        <w:pStyle w:val="ListParagraph"/>
        <w:numPr>
          <w:ilvl w:val="0"/>
          <w:numId w:val="8"/>
        </w:numPr>
        <w:spacing w:after="120" w:line="1320" w:lineRule="auto"/>
        <w:rPr>
          <w:rFonts w:ascii="Century Gothic" w:hAnsi="Century Gothic"/>
          <w:b/>
          <w:sz w:val="24"/>
          <w:szCs w:val="24"/>
        </w:rPr>
      </w:pPr>
      <w:r w:rsidRPr="00F8211C">
        <w:rPr>
          <w:rFonts w:ascii="Century Gothic" w:hAnsi="Century Gothic"/>
          <w:b/>
          <w:position w:val="-10"/>
          <w:sz w:val="24"/>
          <w:szCs w:val="24"/>
        </w:rPr>
        <w:object w:dxaOrig="2020" w:dyaOrig="360">
          <v:shape id="_x0000_i1048" type="#_x0000_t75" style="width:102.2pt;height:18.65pt" o:ole="">
            <v:imagedata r:id="rId21" o:title=""/>
          </v:shape>
          <o:OLEObject Type="Embed" ProgID="Equation.DSMT4" ShapeID="_x0000_i1048" DrawAspect="Content" ObjectID="_1553423012" r:id="rId22"/>
        </w:object>
      </w:r>
    </w:p>
    <w:p w:rsidR="0067577E" w:rsidRDefault="00D31A67" w:rsidP="00D31A67">
      <w:pPr>
        <w:pStyle w:val="ListParagraph"/>
        <w:numPr>
          <w:ilvl w:val="0"/>
          <w:numId w:val="8"/>
        </w:numPr>
        <w:spacing w:after="120" w:line="1320" w:lineRule="auto"/>
        <w:ind w:left="450" w:hanging="90"/>
        <w:rPr>
          <w:rFonts w:ascii="Century Gothic" w:hAnsi="Century Gothic"/>
          <w:b/>
          <w:sz w:val="24"/>
          <w:szCs w:val="24"/>
        </w:rPr>
      </w:pPr>
      <w:r w:rsidRPr="00F8211C">
        <w:rPr>
          <w:rFonts w:ascii="Century Gothic" w:hAnsi="Century Gothic"/>
          <w:b/>
          <w:position w:val="-10"/>
          <w:sz w:val="24"/>
          <w:szCs w:val="24"/>
        </w:rPr>
        <w:object w:dxaOrig="2520" w:dyaOrig="360">
          <v:shape id="_x0000_i1050" type="#_x0000_t75" style="width:126.4pt;height:18.65pt" o:ole="">
            <v:imagedata r:id="rId23" o:title=""/>
          </v:shape>
          <o:OLEObject Type="Embed" ProgID="Equation.DSMT4" ShapeID="_x0000_i1050" DrawAspect="Content" ObjectID="_1553423013" r:id="rId24"/>
        </w:object>
      </w:r>
    </w:p>
    <w:p w:rsidR="00D31A67" w:rsidRDefault="00D31A67" w:rsidP="00D31A67">
      <w:pPr>
        <w:pStyle w:val="ListParagraph"/>
        <w:numPr>
          <w:ilvl w:val="0"/>
          <w:numId w:val="8"/>
        </w:numPr>
        <w:tabs>
          <w:tab w:val="left" w:pos="450"/>
        </w:tabs>
        <w:spacing w:after="0" w:line="1320" w:lineRule="auto"/>
        <w:ind w:left="360" w:firstLine="0"/>
        <w:rPr>
          <w:rFonts w:ascii="Century Gothic" w:hAnsi="Century Gothic"/>
          <w:b/>
          <w:sz w:val="24"/>
          <w:szCs w:val="24"/>
        </w:rPr>
        <w:sectPr w:rsidR="00D31A67" w:rsidSect="00D31A67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:rsidR="00D31A67" w:rsidRPr="00D31A67" w:rsidRDefault="00D31A67" w:rsidP="00D31A67">
      <w:pPr>
        <w:tabs>
          <w:tab w:val="left" w:pos="45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</w:rPr>
        <w:pict>
          <v:rect id="_x0000_i1084" style="width:511.2pt;height:2pt" o:hralign="center" o:hrstd="t" o:hrnoshade="t" o:hr="t" fillcolor="black [3213]" stroked="f"/>
        </w:pict>
      </w:r>
    </w:p>
    <w:p w:rsidR="00D31A67" w:rsidRDefault="00D31A67" w:rsidP="00D31A67">
      <w:pPr>
        <w:pStyle w:val="ListParagraph"/>
        <w:numPr>
          <w:ilvl w:val="0"/>
          <w:numId w:val="8"/>
        </w:numPr>
        <w:tabs>
          <w:tab w:val="left" w:pos="450"/>
        </w:tabs>
        <w:spacing w:after="0" w:line="1080" w:lineRule="auto"/>
        <w:ind w:left="360" w:firstLine="0"/>
        <w:rPr>
          <w:rFonts w:ascii="Century Gothic" w:hAnsi="Century Gothic"/>
          <w:b/>
          <w:sz w:val="24"/>
          <w:szCs w:val="24"/>
        </w:rPr>
        <w:sectPr w:rsidR="00D31A67" w:rsidSect="00D31A67">
          <w:type w:val="continuous"/>
          <w:pgSz w:w="12240" w:h="15840"/>
          <w:pgMar w:top="1008" w:right="1008" w:bottom="1008" w:left="1008" w:header="720" w:footer="720" w:gutter="0"/>
          <w:cols w:sep="1" w:space="720"/>
          <w:docGrid w:linePitch="360"/>
        </w:sectPr>
      </w:pPr>
    </w:p>
    <w:p w:rsidR="0067577E" w:rsidRDefault="00D31A67" w:rsidP="00D31A67">
      <w:pPr>
        <w:pStyle w:val="ListParagraph"/>
        <w:numPr>
          <w:ilvl w:val="0"/>
          <w:numId w:val="8"/>
        </w:numPr>
        <w:tabs>
          <w:tab w:val="left" w:pos="450"/>
        </w:tabs>
        <w:spacing w:after="0" w:line="1320" w:lineRule="auto"/>
        <w:ind w:left="360" w:firstLine="0"/>
        <w:rPr>
          <w:rFonts w:ascii="Century Gothic" w:hAnsi="Century Gothic"/>
          <w:b/>
          <w:sz w:val="24"/>
          <w:szCs w:val="24"/>
        </w:rPr>
      </w:pPr>
      <w:r w:rsidRPr="00F8211C">
        <w:rPr>
          <w:rFonts w:ascii="Century Gothic" w:hAnsi="Century Gothic"/>
          <w:b/>
          <w:position w:val="-10"/>
          <w:sz w:val="24"/>
          <w:szCs w:val="24"/>
        </w:rPr>
        <w:object w:dxaOrig="3040" w:dyaOrig="360">
          <v:shape id="_x0000_i1081" type="#_x0000_t75" style="width:153.55pt;height:18.65pt" o:ole="">
            <v:imagedata r:id="rId25" o:title=""/>
          </v:shape>
          <o:OLEObject Type="Embed" ProgID="Equation.DSMT4" ShapeID="_x0000_i1081" DrawAspect="Content" ObjectID="_1553423014" r:id="rId26"/>
        </w:object>
      </w:r>
    </w:p>
    <w:p w:rsidR="00D31A67" w:rsidRDefault="00D31A67" w:rsidP="00D31A67">
      <w:pPr>
        <w:pStyle w:val="ListParagraph"/>
        <w:numPr>
          <w:ilvl w:val="0"/>
          <w:numId w:val="8"/>
        </w:numPr>
        <w:tabs>
          <w:tab w:val="left" w:pos="450"/>
        </w:tabs>
        <w:spacing w:after="0" w:line="1320" w:lineRule="auto"/>
        <w:ind w:left="360" w:firstLine="0"/>
        <w:rPr>
          <w:rFonts w:ascii="Century Gothic" w:hAnsi="Century Gothic"/>
          <w:b/>
          <w:sz w:val="24"/>
          <w:szCs w:val="24"/>
        </w:rPr>
      </w:pPr>
      <w:r w:rsidRPr="00F8211C">
        <w:rPr>
          <w:rFonts w:ascii="Century Gothic" w:hAnsi="Century Gothic"/>
          <w:b/>
          <w:position w:val="-10"/>
          <w:sz w:val="24"/>
          <w:szCs w:val="24"/>
        </w:rPr>
        <w:object w:dxaOrig="2799" w:dyaOrig="360">
          <v:shape id="_x0000_i1092" type="#_x0000_t75" style="width:141.5pt;height:18.65pt" o:ole="">
            <v:imagedata r:id="rId27" o:title=""/>
          </v:shape>
          <o:OLEObject Type="Embed" ProgID="Equation.DSMT4" ShapeID="_x0000_i1092" DrawAspect="Content" ObjectID="_1553423015" r:id="rId28"/>
        </w:object>
      </w:r>
    </w:p>
    <w:p w:rsidR="00D31A67" w:rsidRDefault="00D31A67" w:rsidP="00D31A67">
      <w:pPr>
        <w:pStyle w:val="ListParagraph"/>
        <w:numPr>
          <w:ilvl w:val="0"/>
          <w:numId w:val="8"/>
        </w:numPr>
        <w:tabs>
          <w:tab w:val="left" w:pos="450"/>
        </w:tabs>
        <w:spacing w:after="0" w:line="1320" w:lineRule="auto"/>
        <w:ind w:left="360" w:firstLine="0"/>
        <w:rPr>
          <w:rFonts w:ascii="Century Gothic" w:hAnsi="Century Gothic"/>
          <w:b/>
          <w:sz w:val="24"/>
          <w:szCs w:val="24"/>
        </w:rPr>
        <w:sectPr w:rsidR="00D31A67" w:rsidSect="00D31A67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:rsidR="0067577E" w:rsidRDefault="00D31A67" w:rsidP="0067577E">
      <w:pPr>
        <w:spacing w:after="0" w:line="240" w:lineRule="auto"/>
      </w:pPr>
      <w:r>
        <w:pict>
          <v:rect id="_x0000_i1036" style="width:511.2pt;height:1.5pt" o:hralign="center" o:hrstd="t" o:hrnoshade="t" o:hr="t" fillcolor="black [3213]" stroked="f"/>
        </w:pict>
      </w:r>
    </w:p>
    <w:p w:rsidR="00797B44" w:rsidRPr="00797B44" w:rsidRDefault="00797B44" w:rsidP="00797B44">
      <w:pPr>
        <w:spacing w:after="120" w:line="240" w:lineRule="auto"/>
        <w:rPr>
          <w:rFonts w:ascii="Century Gothic" w:hAnsi="Century Gothic"/>
          <w:b/>
          <w:sz w:val="24"/>
          <w:szCs w:val="24"/>
        </w:rPr>
      </w:pPr>
      <w:r w:rsidRPr="00797B44">
        <w:rPr>
          <w:rFonts w:ascii="Century Gothic" w:hAnsi="Century Gothic"/>
          <w:b/>
          <w:sz w:val="24"/>
          <w:szCs w:val="24"/>
        </w:rPr>
        <w:t xml:space="preserve">Write the </w:t>
      </w:r>
      <w:r w:rsidR="00F8211C">
        <w:rPr>
          <w:rFonts w:ascii="Century Gothic" w:hAnsi="Century Gothic"/>
          <w:b/>
          <w:sz w:val="24"/>
          <w:szCs w:val="24"/>
        </w:rPr>
        <w:t>general form of the</w:t>
      </w:r>
      <w:r w:rsidRPr="00797B44">
        <w:rPr>
          <w:rFonts w:ascii="Century Gothic" w:hAnsi="Century Gothic"/>
          <w:b/>
          <w:sz w:val="24"/>
          <w:szCs w:val="24"/>
        </w:rPr>
        <w:t xml:space="preserve"> equation for the circle.  </w:t>
      </w:r>
    </w:p>
    <w:p w:rsidR="00A0567B" w:rsidRDefault="00A0567B" w:rsidP="00824820">
      <w:pPr>
        <w:pStyle w:val="ListParagraph"/>
        <w:numPr>
          <w:ilvl w:val="0"/>
          <w:numId w:val="8"/>
        </w:numPr>
        <w:spacing w:after="120" w:line="240" w:lineRule="auto"/>
        <w:rPr>
          <w:rFonts w:ascii="Century Gothic" w:hAnsi="Century Gothic"/>
          <w:b/>
          <w:sz w:val="24"/>
          <w:szCs w:val="24"/>
        </w:rPr>
        <w:sectPr w:rsidR="00A0567B" w:rsidSect="00A64220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797B44" w:rsidRDefault="00797B44" w:rsidP="00824820">
      <w:pPr>
        <w:pStyle w:val="ListParagraph"/>
        <w:numPr>
          <w:ilvl w:val="0"/>
          <w:numId w:val="8"/>
        </w:numPr>
        <w:spacing w:after="120" w:line="180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D31A67" w:rsidRPr="00F8211C">
        <w:rPr>
          <w:rFonts w:ascii="Century Gothic" w:hAnsi="Century Gothic"/>
          <w:b/>
          <w:position w:val="-14"/>
          <w:sz w:val="24"/>
          <w:szCs w:val="24"/>
        </w:rPr>
        <w:object w:dxaOrig="2400" w:dyaOrig="460">
          <v:shape id="_x0000_i1054" type="#_x0000_t75" style="width:119.85pt;height:23.65pt" o:ole="">
            <v:imagedata r:id="rId29" o:title=""/>
          </v:shape>
          <o:OLEObject Type="Embed" ProgID="Equation.DSMT4" ShapeID="_x0000_i1054" DrawAspect="Content" ObjectID="_1553423016" r:id="rId30"/>
        </w:object>
      </w:r>
      <w:bookmarkStart w:id="0" w:name="_GoBack"/>
      <w:bookmarkEnd w:id="0"/>
    </w:p>
    <w:sectPr w:rsidR="00797B44" w:rsidSect="00A64220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FC2" w:rsidRDefault="00697FC2" w:rsidP="00A64220">
      <w:pPr>
        <w:spacing w:after="0" w:line="240" w:lineRule="auto"/>
      </w:pPr>
      <w:r>
        <w:separator/>
      </w:r>
    </w:p>
  </w:endnote>
  <w:endnote w:type="continuationSeparator" w:id="0">
    <w:p w:rsidR="00697FC2" w:rsidRDefault="00697FC2" w:rsidP="00A6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71D" w:rsidRDefault="00AC0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71D" w:rsidRDefault="00AC07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71D" w:rsidRDefault="00AC0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FC2" w:rsidRDefault="00697FC2" w:rsidP="00A64220">
      <w:pPr>
        <w:spacing w:after="0" w:line="240" w:lineRule="auto"/>
      </w:pPr>
      <w:r>
        <w:separator/>
      </w:r>
    </w:p>
  </w:footnote>
  <w:footnote w:type="continuationSeparator" w:id="0">
    <w:p w:rsidR="00697FC2" w:rsidRDefault="00697FC2" w:rsidP="00A6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71D" w:rsidRDefault="00AC0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7C" w:rsidRPr="00950D74" w:rsidRDefault="005B2940" w:rsidP="0060297C">
    <w:pPr>
      <w:pStyle w:val="Header"/>
      <w:tabs>
        <w:tab w:val="clear" w:pos="4680"/>
        <w:tab w:val="clear" w:pos="9360"/>
        <w:tab w:val="center" w:pos="5130"/>
        <w:tab w:val="right" w:pos="1017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GSE</w:t>
    </w:r>
    <w:r w:rsidR="0060297C">
      <w:rPr>
        <w:rFonts w:ascii="Century Gothic" w:hAnsi="Century Gothic"/>
      </w:rPr>
      <w:t xml:space="preserve"> Geometry</w:t>
    </w:r>
    <w:r w:rsidR="0060297C">
      <w:rPr>
        <w:rFonts w:ascii="Century Gothic" w:hAnsi="Century Gothic"/>
      </w:rPr>
      <w:tab/>
      <w:t xml:space="preserve">      </w:t>
    </w:r>
    <w:r w:rsidR="00824820">
      <w:rPr>
        <w:rFonts w:ascii="Century Gothic" w:hAnsi="Century Gothic"/>
      </w:rPr>
      <w:t>6</w:t>
    </w:r>
    <w:r w:rsidR="00F8211C">
      <w:rPr>
        <w:rFonts w:ascii="Century Gothic" w:hAnsi="Century Gothic"/>
      </w:rPr>
      <w:t xml:space="preserve"> –</w:t>
    </w:r>
    <w:r>
      <w:rPr>
        <w:rFonts w:ascii="Century Gothic" w:hAnsi="Century Gothic"/>
      </w:rPr>
      <w:t xml:space="preserve"> </w:t>
    </w:r>
    <w:r w:rsidR="004C02D6">
      <w:rPr>
        <w:rFonts w:ascii="Century Gothic" w:hAnsi="Century Gothic"/>
      </w:rPr>
      <w:t>Modeling</w:t>
    </w:r>
    <w:r>
      <w:rPr>
        <w:rFonts w:ascii="Century Gothic" w:hAnsi="Century Gothic"/>
      </w:rPr>
      <w:t xml:space="preserve"> </w:t>
    </w:r>
    <w:r w:rsidR="00772CF4">
      <w:rPr>
        <w:rFonts w:ascii="Century Gothic" w:hAnsi="Century Gothic"/>
      </w:rPr>
      <w:t>&amp;</w:t>
    </w:r>
    <w:r>
      <w:rPr>
        <w:rFonts w:ascii="Century Gothic" w:hAnsi="Century Gothic"/>
      </w:rPr>
      <w:t xml:space="preserve"> the Coordinate Plane</w:t>
    </w:r>
    <w:r w:rsidR="00F8211C">
      <w:rPr>
        <w:rFonts w:ascii="Century Gothic" w:hAnsi="Century Gothic"/>
      </w:rPr>
      <w:tab/>
    </w:r>
    <w:r w:rsidR="00824820">
      <w:rPr>
        <w:rFonts w:ascii="Century Gothic" w:hAnsi="Century Gothic"/>
      </w:rPr>
      <w:t>6.</w:t>
    </w:r>
    <w:r w:rsidR="00AC071D">
      <w:rPr>
        <w:rFonts w:ascii="Century Gothic" w:hAnsi="Century Gothic"/>
      </w:rPr>
      <w:t>9</w:t>
    </w:r>
    <w:r>
      <w:rPr>
        <w:rFonts w:ascii="Century Gothic" w:hAnsi="Century Gothic"/>
      </w:rPr>
      <w:t xml:space="preserve"> </w:t>
    </w:r>
    <w:r w:rsidR="00F8211C">
      <w:rPr>
        <w:rFonts w:ascii="Century Gothic" w:hAnsi="Century Gothic"/>
      </w:rPr>
      <w:t>– Notes</w:t>
    </w:r>
    <w:r w:rsidR="0060297C">
      <w:rPr>
        <w:rFonts w:ascii="Century Gothic" w:hAnsi="Century Gothic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71D" w:rsidRDefault="00AC0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74C"/>
    <w:multiLevelType w:val="hybridMultilevel"/>
    <w:tmpl w:val="DCCAA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159A"/>
    <w:multiLevelType w:val="hybridMultilevel"/>
    <w:tmpl w:val="E91427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5EE9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404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4E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43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B49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2A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C6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98E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26EBE"/>
    <w:multiLevelType w:val="hybridMultilevel"/>
    <w:tmpl w:val="4BF0AD20"/>
    <w:lvl w:ilvl="0" w:tplc="86FCF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2CFD"/>
    <w:multiLevelType w:val="hybridMultilevel"/>
    <w:tmpl w:val="B252662A"/>
    <w:lvl w:ilvl="0" w:tplc="D28C0402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A29DA"/>
    <w:multiLevelType w:val="hybridMultilevel"/>
    <w:tmpl w:val="8F5E8D02"/>
    <w:lvl w:ilvl="0" w:tplc="E8EEB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AA14A3"/>
    <w:multiLevelType w:val="hybridMultilevel"/>
    <w:tmpl w:val="E5627D54"/>
    <w:lvl w:ilvl="0" w:tplc="86FCF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D71DF"/>
    <w:multiLevelType w:val="hybridMultilevel"/>
    <w:tmpl w:val="A7EA3076"/>
    <w:lvl w:ilvl="0" w:tplc="7DFA4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62CD2"/>
    <w:multiLevelType w:val="hybridMultilevel"/>
    <w:tmpl w:val="662040DE"/>
    <w:lvl w:ilvl="0" w:tplc="F774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E21B6"/>
    <w:multiLevelType w:val="hybridMultilevel"/>
    <w:tmpl w:val="DAA4865E"/>
    <w:lvl w:ilvl="0" w:tplc="28D4A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EE9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404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4E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43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B49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2A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C6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98E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20"/>
    <w:rsid w:val="00153795"/>
    <w:rsid w:val="00162225"/>
    <w:rsid w:val="00190305"/>
    <w:rsid w:val="0023028C"/>
    <w:rsid w:val="00284166"/>
    <w:rsid w:val="002A3650"/>
    <w:rsid w:val="002E32EF"/>
    <w:rsid w:val="003E50D7"/>
    <w:rsid w:val="003F1F4F"/>
    <w:rsid w:val="00434439"/>
    <w:rsid w:val="004437BA"/>
    <w:rsid w:val="004751F8"/>
    <w:rsid w:val="004C02D6"/>
    <w:rsid w:val="004D7FCD"/>
    <w:rsid w:val="005B2940"/>
    <w:rsid w:val="0060297C"/>
    <w:rsid w:val="006229E6"/>
    <w:rsid w:val="0062701E"/>
    <w:rsid w:val="00672FA5"/>
    <w:rsid w:val="0067577E"/>
    <w:rsid w:val="00691945"/>
    <w:rsid w:val="00697FC2"/>
    <w:rsid w:val="007435B6"/>
    <w:rsid w:val="00772CF4"/>
    <w:rsid w:val="00780A3A"/>
    <w:rsid w:val="00797B44"/>
    <w:rsid w:val="00824820"/>
    <w:rsid w:val="0085312C"/>
    <w:rsid w:val="00A0567B"/>
    <w:rsid w:val="00A64220"/>
    <w:rsid w:val="00AC071D"/>
    <w:rsid w:val="00B056BA"/>
    <w:rsid w:val="00B651A5"/>
    <w:rsid w:val="00B970A2"/>
    <w:rsid w:val="00C32971"/>
    <w:rsid w:val="00D31A67"/>
    <w:rsid w:val="00E2119B"/>
    <w:rsid w:val="00E747F2"/>
    <w:rsid w:val="00EC1CAE"/>
    <w:rsid w:val="00ED137B"/>
    <w:rsid w:val="00EE5B81"/>
    <w:rsid w:val="00F30E6F"/>
    <w:rsid w:val="00F7590E"/>
    <w:rsid w:val="00F8211C"/>
    <w:rsid w:val="00FF0DA5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5EE9037"/>
  <w15:docId w15:val="{08AADD9C-F212-4C91-85E3-CD4643C9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20"/>
  </w:style>
  <w:style w:type="paragraph" w:styleId="Footer">
    <w:name w:val="footer"/>
    <w:basedOn w:val="Normal"/>
    <w:link w:val="FooterChar"/>
    <w:uiPriority w:val="99"/>
    <w:unhideWhenUsed/>
    <w:rsid w:val="00A6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20"/>
  </w:style>
  <w:style w:type="paragraph" w:styleId="ListParagraph">
    <w:name w:val="List Paragraph"/>
    <w:basedOn w:val="Normal"/>
    <w:uiPriority w:val="34"/>
    <w:qFormat/>
    <w:rsid w:val="00A64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7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1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2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9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4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2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oleObject" Target="embeddings/oleObject6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10" Type="http://schemas.openxmlformats.org/officeDocument/2006/relationships/footer" Target="footer2.xml"/><Relationship Id="rId19" Type="http://schemas.openxmlformats.org/officeDocument/2006/relationships/image" Target="media/image4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30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Kathleen Merrill</cp:lastModifiedBy>
  <cp:revision>3</cp:revision>
  <cp:lastPrinted>2013-10-31T17:32:00Z</cp:lastPrinted>
  <dcterms:created xsi:type="dcterms:W3CDTF">2017-04-11T17:27:00Z</dcterms:created>
  <dcterms:modified xsi:type="dcterms:W3CDTF">2017-04-11T17:36:00Z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